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652bfd2a8d49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ØYVIND NILSEN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ØYVIND NILSEN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Kråkstad,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ØYVIND NILSEN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bb50c26070d346b1"/>
      <w:footerReference xmlns:r="http://schemas.openxmlformats.org/officeDocument/2006/relationships" w:type="default" r:id="Rfbb274d221ff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NILSEN AS   ·   Org.nr 999 668 607   ·   Hesteskoen 13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0c26070d346b1" /><Relationship Type="http://schemas.openxmlformats.org/officeDocument/2006/relationships/footer" Target="/word/footer1.xml" Id="Rfbb274d221ff44ab" /></Relationships>
</file>