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59066bb63a42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REGNSKAP AS</w:t>
      </w:r>
    </w:p>
    <w:sectPr>
      <w:headerReference xmlns:r="http://schemas.openxmlformats.org/officeDocument/2006/relationships" w:type="default" r:id="Rd85ececb29434cd9"/>
      <w:footerReference xmlns:r="http://schemas.openxmlformats.org/officeDocument/2006/relationships" w:type="default" r:id="Rbd87b0890127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5ececb29434cd9" /><Relationship Type="http://schemas.openxmlformats.org/officeDocument/2006/relationships/footer" Target="/word/footer1.xml" Id="Rbd87b08901274695" /></Relationships>
</file>