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acfc0546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bff3000bd4f3c"/>
      <w:footerReference xmlns:r="http://schemas.openxmlformats.org/officeDocument/2006/relationships" w:type="default" r:id="Rfa78793024a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ff3000bd4f3c" /><Relationship Type="http://schemas.openxmlformats.org/officeDocument/2006/relationships/footer" Target="/word/footer1.xml" Id="Rfa78793024a74908" /></Relationships>
</file>