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1b0afe2ca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NORING INVEST AS</w:t>
      </w:r>
    </w:p>
    <w:sectPr>
      <w:headerReference xmlns:r="http://schemas.openxmlformats.org/officeDocument/2006/relationships" w:type="default" r:id="R3e6fa3ee407b4534"/>
      <w:footerReference xmlns:r="http://schemas.openxmlformats.org/officeDocument/2006/relationships" w:type="default" r:id="Rc62645e0c2d5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NORING INVEST AS   ·   Org.nr 999 328 180   ·   Nordre Nesjavegen 88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fa3ee407b4534" /><Relationship Type="http://schemas.openxmlformats.org/officeDocument/2006/relationships/footer" Target="/word/footer1.xml" Id="Rc62645e0c2d54d6c" /></Relationships>
</file>