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10feb84154a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MVB INVEST AS</w:t>
      </w:r>
    </w:p>
    <w:sectPr>
      <w:headerReference xmlns:r="http://schemas.openxmlformats.org/officeDocument/2006/relationships" w:type="default" r:id="R7afbd1e42d754880"/>
      <w:footerReference xmlns:r="http://schemas.openxmlformats.org/officeDocument/2006/relationships" w:type="default" r:id="Rfb504ffa7be6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MVB INVEST AS   ·   Org.nr 999 326 153   ·   c/o Svein Jonny Myking, Nausthaugen 22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bd1e42d754880" /><Relationship Type="http://schemas.openxmlformats.org/officeDocument/2006/relationships/footer" Target="/word/footer1.xml" Id="Rfb504ffa7be64036" /></Relationships>
</file>