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37b2c2dfb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TARIEL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TARIEL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20d3eb7304b15"/>
      <w:footerReference xmlns:r="http://schemas.openxmlformats.org/officeDocument/2006/relationships" w:type="default" r:id="Rd00773339a62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TARIEL AS   ·   Org.nr 999 286 534   ·   c/o Haraldsen, Sandsveien 1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TARIEL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20d3eb7304b15" /><Relationship Type="http://schemas.openxmlformats.org/officeDocument/2006/relationships/footer" Target="/word/footer1.xml" Id="Rd00773339a6240a2" /></Relationships>
</file>