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118974c5145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ANDREAS LANDMARKS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ANDREAS LANDMARKS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bccfdd3b56448c"/>
      <w:footerReference xmlns:r="http://schemas.openxmlformats.org/officeDocument/2006/relationships" w:type="default" r:id="Ra1ce76daec43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LANDMARKS EFTF AS   ·   Org.nr 999 235 638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LANDMARKS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ccfdd3b56448c" /><Relationship Type="http://schemas.openxmlformats.org/officeDocument/2006/relationships/footer" Target="/word/footer1.xml" Id="Ra1ce76daec434f95" /></Relationships>
</file>