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ab2a66dc7347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AUSTAD AS, org.nr 999 108 539,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AUSTAD AS</w:t>
      </w:r>
    </w:p>
    <w:sectPr>
      <w:headerReference xmlns:r="http://schemas.openxmlformats.org/officeDocument/2006/relationships" w:type="default" r:id="R9975d37bd45845a2"/>
      <w:footerReference xmlns:r="http://schemas.openxmlformats.org/officeDocument/2006/relationships" w:type="default" r:id="R7c091320010c42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AUSTAD AS   ·   Org.nr 999 108 539   ·   c/o  Austad, Sørkedalsveien 289B   ·   0754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75d37bd45845a2" /><Relationship Type="http://schemas.openxmlformats.org/officeDocument/2006/relationships/footer" Target="/word/footer1.xml" Id="R7c091320010c4283" /></Relationships>
</file>