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6e9e7fe9e4a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PURE JOY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PURE JOY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ac64ef47bf4bf8"/>
      <w:footerReference xmlns:r="http://schemas.openxmlformats.org/officeDocument/2006/relationships" w:type="default" r:id="R07dae13721684a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PURE JOY AS   ·   Org.nr 999 079 849   ·   Johan Paulsens vei 3   ·   1738 BORGENHAUGEN   ·   post@purejoy.no   ·   www.purejoy.no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PURE JOY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c64ef47bf4bf8" /><Relationship Type="http://schemas.openxmlformats.org/officeDocument/2006/relationships/footer" Target="/word/footer1.xml" Id="R07dae13721684a4f" /></Relationships>
</file>