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97ba3efcb4a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LANDKREDITT UTBYTTE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LANDKREDITT UTBYTTE</w:t>
      </w:r>
    </w:p>
    <w:sectPr>
      <w:headerReference xmlns:r="http://schemas.openxmlformats.org/officeDocument/2006/relationships" w:type="default" r:id="Re52835faa36e42fd"/>
      <w:footerReference xmlns:r="http://schemas.openxmlformats.org/officeDocument/2006/relationships" w:type="default" r:id="Rba332e23d885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UTBYTTE   ·   Org.nr 999 029 280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2835faa36e42fd" /><Relationship Type="http://schemas.openxmlformats.org/officeDocument/2006/relationships/footer" Target="/word/footer1.xml" Id="Rba332e23d88545f2" /></Relationships>
</file>