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b10d48c9b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2ab5bf5ed4ee5"/>
      <w:footerReference xmlns:r="http://schemas.openxmlformats.org/officeDocument/2006/relationships" w:type="default" r:id="R6386aa98cba4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NOTUS INVEST AS   ·   Org.nr 998 585 015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2ab5bf5ed4ee5" /><Relationship Type="http://schemas.openxmlformats.org/officeDocument/2006/relationships/footer" Target="/word/footer1.xml" Id="R6386aa98cba444c0" /></Relationships>
</file>