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c62dab433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GARNENG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4812a39a5d834e3c"/>
      <w:footerReference xmlns:r="http://schemas.openxmlformats.org/officeDocument/2006/relationships" w:type="default" r:id="R38fb7e9df0b8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2a39a5d834e3c" /><Relationship Type="http://schemas.openxmlformats.org/officeDocument/2006/relationships/footer" Target="/word/footer1.xml" Id="R38fb7e9df0b84510" /></Relationships>
</file>