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ac3f1a809141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GARNENG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GARNENG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e34f90bd4a4357"/>
      <w:footerReference xmlns:r="http://schemas.openxmlformats.org/officeDocument/2006/relationships" w:type="default" r:id="Rc703b898a39c41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34f90bd4a4357" /><Relationship Type="http://schemas.openxmlformats.org/officeDocument/2006/relationships/footer" Target="/word/footer1.xml" Id="Rc703b898a39c41be" /></Relationships>
</file>