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f1b34ba814f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RCC REGNSKAP AS</w:t>
      </w:r>
    </w:p>
    <w:sectPr>
      <w:headerReference xmlns:r="http://schemas.openxmlformats.org/officeDocument/2006/relationships" w:type="default" r:id="R3fb3d04ed1f54a2c"/>
      <w:footerReference xmlns:r="http://schemas.openxmlformats.org/officeDocument/2006/relationships" w:type="default" r:id="R38402af79bdb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3d04ed1f54a2c" /><Relationship Type="http://schemas.openxmlformats.org/officeDocument/2006/relationships/footer" Target="/word/footer1.xml" Id="R38402af79bdb40e2" /></Relationships>
</file>