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6c7006a86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daa2780694ea2"/>
      <w:footerReference xmlns:r="http://schemas.openxmlformats.org/officeDocument/2006/relationships" w:type="default" r:id="Rf2bdc178126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daa2780694ea2" /><Relationship Type="http://schemas.openxmlformats.org/officeDocument/2006/relationships/footer" Target="/word/footer1.xml" Id="Rf2bdc17812654267" /></Relationships>
</file>