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93d2adda5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STOKKE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STOKKE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5e124a0784d4a"/>
      <w:footerReference xmlns:r="http://schemas.openxmlformats.org/officeDocument/2006/relationships" w:type="default" r:id="R3a34a029db6a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STOKKE AS   ·   Org.nr 997 746 848   ·   Skogveien 2B   ·   3160 STOKKE   ·   Tlf. 33 36 07 20   ·   felles@rsks.no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STOKKE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5e124a0784d4a" /><Relationship Type="http://schemas.openxmlformats.org/officeDocument/2006/relationships/footer" Target="/word/footer1.xml" Id="R3a34a029db6a40bb" /></Relationships>
</file>