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448fd477a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YBIN AS</w:t>
      </w:r>
    </w:p>
    <w:sectPr>
      <w:headerReference xmlns:r="http://schemas.openxmlformats.org/officeDocument/2006/relationships" w:type="default" r:id="R6756042689224bf8"/>
      <w:footerReference xmlns:r="http://schemas.openxmlformats.org/officeDocument/2006/relationships" w:type="default" r:id="R064015d12feb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YBIN AS   ·   Org.nr 997 586 484   ·   Bleikeråsen 174A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6042689224bf8" /><Relationship Type="http://schemas.openxmlformats.org/officeDocument/2006/relationships/footer" Target="/word/footer1.xml" Id="R064015d12feb43f3" /></Relationships>
</file>