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0f90c9320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HARDANGER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HARDANGER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37c5e1c804dd8"/>
      <w:footerReference xmlns:r="http://schemas.openxmlformats.org/officeDocument/2006/relationships" w:type="default" r:id="Rf4efe1430a8b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HARDANGER   ·   Org.nr 997 534 492   ·   5782 KINSARVIK   ·   post@hardangerstiftinga.no   ·   www.hardangerstiftinga.no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HARDANGER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37c5e1c804dd8" /><Relationship Type="http://schemas.openxmlformats.org/officeDocument/2006/relationships/footer" Target="/word/footer1.xml" Id="Rf4efe1430a8b463b" /></Relationships>
</file>