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09195b37c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SNUGGERUD AS</w:t>
      </w:r>
    </w:p>
    <w:sectPr>
      <w:headerReference xmlns:r="http://schemas.openxmlformats.org/officeDocument/2006/relationships" w:type="default" r:id="Rbd8889420aa34a86"/>
      <w:footerReference xmlns:r="http://schemas.openxmlformats.org/officeDocument/2006/relationships" w:type="default" r:id="R550fe0670fb2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SNUGGERUD AS   ·   Org.nr 997 390 512   ·   Austadroa 20   ·   2836 BIRI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SNUGGERUD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889420aa34a86" /><Relationship Type="http://schemas.openxmlformats.org/officeDocument/2006/relationships/footer" Target="/word/footer1.xml" Id="R550fe0670fb24c0a" /></Relationships>
</file>