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75b6c044147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DIXON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Indre Kvarøy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Indre Kvarøy,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DIXON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c46eb2e764cc3"/>
      <w:footerReference xmlns:r="http://schemas.openxmlformats.org/officeDocument/2006/relationships" w:type="default" r:id="R5903c68d4c47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DIXON INVEST AS   ·   Org.nr 997 378 733   ·   8743 INDRE KVARØY   ·   Tlf. 75 09 19 50   ·   kvarfisk@online.no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DIXON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c46eb2e764cc3" /><Relationship Type="http://schemas.openxmlformats.org/officeDocument/2006/relationships/footer" Target="/word/footer1.xml" Id="R5903c68d4c474b6a" /></Relationships>
</file>