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151622bea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GREVLING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GREVLING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10daaef884efc"/>
      <w:footerReference xmlns:r="http://schemas.openxmlformats.org/officeDocument/2006/relationships" w:type="default" r:id="R12e5b2e2d69e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GREVLING INVEST AS   ·   Org.nr 997 357 191   ·   Fridtjof Nansens vei 22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GREVLING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10daaef884efc" /><Relationship Type="http://schemas.openxmlformats.org/officeDocument/2006/relationships/footer" Target="/word/footer1.xml" Id="R12e5b2e2d69e4619" /></Relationships>
</file>