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9f2b841af40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 INVEST AS</w:t>
      </w:r>
    </w:p>
    <w:sectPr>
      <w:headerReference xmlns:r="http://schemas.openxmlformats.org/officeDocument/2006/relationships" w:type="default" r:id="R0933ca1891b64875"/>
      <w:footerReference xmlns:r="http://schemas.openxmlformats.org/officeDocument/2006/relationships" w:type="default" r:id="R7e50dcdce4f2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3ca1891b64875" /><Relationship Type="http://schemas.openxmlformats.org/officeDocument/2006/relationships/footer" Target="/word/footer1.xml" Id="R7e50dcdce4f24942" /></Relationships>
</file>