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55d5f127b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B.I.E AS</w:t>
      </w:r>
    </w:p>
    <w:sectPr>
      <w:headerReference xmlns:r="http://schemas.openxmlformats.org/officeDocument/2006/relationships" w:type="default" r:id="R39599939b95149c9"/>
      <w:footerReference xmlns:r="http://schemas.openxmlformats.org/officeDocument/2006/relationships" w:type="default" r:id="R4a7ffd807377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B.I.E AS   ·   Org.nr 996 943 186   ·   Bakkeveien 56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B.I.E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99939b95149c9" /><Relationship Type="http://schemas.openxmlformats.org/officeDocument/2006/relationships/footer" Target="/word/footer1.xml" Id="R4a7ffd80737744b0" /></Relationships>
</file>