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fee2d4cb8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MARINESENTER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MARINESENTER AS</w:t>
      </w:r>
    </w:p>
    <w:sectPr>
      <w:headerReference xmlns:r="http://schemas.openxmlformats.org/officeDocument/2006/relationships" w:type="default" r:id="R86e4fab4417448ae"/>
      <w:footerReference xmlns:r="http://schemas.openxmlformats.org/officeDocument/2006/relationships" w:type="default" r:id="Rae74cc67da46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4fab4417448ae" /><Relationship Type="http://schemas.openxmlformats.org/officeDocument/2006/relationships/footer" Target="/word/footer1.xml" Id="Rae74cc67da46484c" /></Relationships>
</file>