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2a4cf0b1646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STIKLE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 AS</w:t>
      </w:r>
    </w:p>
    <w:sectPr>
      <w:headerReference xmlns:r="http://schemas.openxmlformats.org/officeDocument/2006/relationships" w:type="default" r:id="Rbf42e267c2f042bd"/>
      <w:footerReference xmlns:r="http://schemas.openxmlformats.org/officeDocument/2006/relationships" w:type="default" r:id="R9bb852f1f63f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42e267c2f042bd" /><Relationship Type="http://schemas.openxmlformats.org/officeDocument/2006/relationships/footer" Target="/word/footer1.xml" Id="R9bb852f1f63f4934" /></Relationships>
</file>