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8665eb8aea4f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Brandval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ERIKCO AS.</w:t>
      </w:r>
    </w:p>
    <w:sectPr>
      <w:headerReference xmlns:r="http://schemas.openxmlformats.org/officeDocument/2006/relationships" w:type="default" r:id="Ra917f59a9f874c93"/>
      <w:footerReference xmlns:r="http://schemas.openxmlformats.org/officeDocument/2006/relationships" w:type="default" r:id="Rd0f6fe6b72844b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17f59a9f874c93" /><Relationship Type="http://schemas.openxmlformats.org/officeDocument/2006/relationships/footer" Target="/word/footer1.xml" Id="Rd0f6fe6b72844b6c" /></Relationships>
</file>