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2dfaef94247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LEIF RUNARS AS.</w:t>
      </w:r>
    </w:p>
    <w:sectPr>
      <w:headerReference xmlns:r="http://schemas.openxmlformats.org/officeDocument/2006/relationships" w:type="default" r:id="Ra34dc5fe1eef4b99"/>
      <w:footerReference xmlns:r="http://schemas.openxmlformats.org/officeDocument/2006/relationships" w:type="default" r:id="R9c8b4ae58c20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4dc5fe1eef4b99" /><Relationship Type="http://schemas.openxmlformats.org/officeDocument/2006/relationships/footer" Target="/word/footer1.xml" Id="R9c8b4ae58c2047e4" /></Relationships>
</file>