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ff6c4f37f4d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ROMULD AS</w:t>
      </w:r>
    </w:p>
    <w:sectPr>
      <w:headerReference xmlns:r="http://schemas.openxmlformats.org/officeDocument/2006/relationships" w:type="default" r:id="Raabea53d25744eb3"/>
      <w:footerReference xmlns:r="http://schemas.openxmlformats.org/officeDocument/2006/relationships" w:type="default" r:id="R7082efb9578c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ea53d25744eb3" /><Relationship Type="http://schemas.openxmlformats.org/officeDocument/2006/relationships/footer" Target="/word/footer1.xml" Id="R7082efb9578c4c2b" /></Relationships>
</file>