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cdaf74c9e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ROMULD AS.</w:t>
      </w:r>
    </w:p>
    <w:sectPr>
      <w:headerReference xmlns:r="http://schemas.openxmlformats.org/officeDocument/2006/relationships" w:type="default" r:id="Rd718ad7739c046e2"/>
      <w:footerReference xmlns:r="http://schemas.openxmlformats.org/officeDocument/2006/relationships" w:type="default" r:id="Rf59646c40957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8ad7739c046e2" /><Relationship Type="http://schemas.openxmlformats.org/officeDocument/2006/relationships/footer" Target="/word/footer1.xml" Id="Rf59646c40957452c" /></Relationships>
</file>