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5312b60d5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ROMULD AS, org.nr 995 313 421,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2653ad1b02354e75"/>
      <w:footerReference xmlns:r="http://schemas.openxmlformats.org/officeDocument/2006/relationships" w:type="default" r:id="Re0b8a991eefc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3ad1b02354e75" /><Relationship Type="http://schemas.openxmlformats.org/officeDocument/2006/relationships/footer" Target="/word/footer1.xml" Id="Re0b8a991eefc43cd" /></Relationships>
</file>