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449f7a24b4a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TIENTI AS, org.nr 995 221 640,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e2b0e1134ed4415b"/>
      <w:footerReference xmlns:r="http://schemas.openxmlformats.org/officeDocument/2006/relationships" w:type="default" r:id="R1ba2ae99c663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0e1134ed4415b" /><Relationship Type="http://schemas.openxmlformats.org/officeDocument/2006/relationships/footer" Target="/word/footer1.xml" Id="R1ba2ae99c66341f5" /></Relationships>
</file>