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5ef9980f29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R-T INVEST AS.</w:t>
      </w:r>
    </w:p>
    <w:sectPr>
      <w:headerReference xmlns:r="http://schemas.openxmlformats.org/officeDocument/2006/relationships" w:type="default" r:id="Rcc23ed0c095b4fb9"/>
      <w:footerReference xmlns:r="http://schemas.openxmlformats.org/officeDocument/2006/relationships" w:type="default" r:id="Rcac094dfabe7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R-T INVEST AS   ·   Org.nr 994 883 887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3ed0c095b4fb9" /><Relationship Type="http://schemas.openxmlformats.org/officeDocument/2006/relationships/footer" Target="/word/footer1.xml" Id="Rcac094dfabe74712" /></Relationships>
</file>