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4fb21588f4e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BJØLSTADMO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BJØLSTADMO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7aa92f9808407f"/>
      <w:footerReference xmlns:r="http://schemas.openxmlformats.org/officeDocument/2006/relationships" w:type="default" r:id="Rd6bec415aac0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BJØLSTADMO INVEST AS   ·   Org.nr 994 865 455   ·   Heidalsvegen 1807   ·   2676 HEIDAL   ·   jkg@striestrommer.no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BJØLSTADMO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aa92f9808407f" /><Relationship Type="http://schemas.openxmlformats.org/officeDocument/2006/relationships/footer" Target="/word/footer1.xml" Id="Rd6bec415aac0456f" /></Relationships>
</file>