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c1897519e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HARMONIUM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HARMONIUM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9fd0c48be4813"/>
      <w:footerReference xmlns:r="http://schemas.openxmlformats.org/officeDocument/2006/relationships" w:type="default" r:id="Rc95f7137a622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HARMONIUM INVEST AS   ·   Org.nr 994 628 623   ·   Øysteins gate 1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HARMONIUM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9fd0c48be4813" /><Relationship Type="http://schemas.openxmlformats.org/officeDocument/2006/relationships/footer" Target="/word/footer1.xml" Id="Rc95f7137a6224cd6" /></Relationships>
</file>