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7e380ab37d47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TANANGER ENTERPRISE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TANANGER ENTERPRISE AS</w:t>
      </w:r>
    </w:p>
    <w:sectPr>
      <w:headerReference xmlns:r="http://schemas.openxmlformats.org/officeDocument/2006/relationships" w:type="default" r:id="Rad7d38566bbc4d8b"/>
      <w:footerReference xmlns:r="http://schemas.openxmlformats.org/officeDocument/2006/relationships" w:type="default" r:id="R9db201ca479343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TANANGER ENTERPRISE AS   ·   Org.nr 994 606 948   ·   Energivegen 20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TANANGER ENTERPRISE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7d38566bbc4d8b" /><Relationship Type="http://schemas.openxmlformats.org/officeDocument/2006/relationships/footer" Target="/word/footer1.xml" Id="R9db201ca47934312" /></Relationships>
</file>