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ee2088b2e04f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BN 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BN GRUPPEN AS</w:t>
      </w:r>
    </w:p>
    <w:sectPr>
      <w:headerReference xmlns:r="http://schemas.openxmlformats.org/officeDocument/2006/relationships" w:type="default" r:id="R95eb6f20df7c4a9d"/>
      <w:footerReference xmlns:r="http://schemas.openxmlformats.org/officeDocument/2006/relationships" w:type="default" r:id="R43105c08e92842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BN GRUPPEN AS   ·   Org.nr 993 757 055   ·   Solheimsgata 18   ·   2000 LILLESTRØM   ·   post@bngruppen.no   ·   www.bngruppen.no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BN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eb6f20df7c4a9d" /><Relationship Type="http://schemas.openxmlformats.org/officeDocument/2006/relationships/footer" Target="/word/footer1.xml" Id="R43105c08e92842ad" /></Relationships>
</file>