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43dec8d7e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MORGANA HOLDING AS</w:t>
      </w:r>
    </w:p>
    <w:sectPr>
      <w:headerReference xmlns:r="http://schemas.openxmlformats.org/officeDocument/2006/relationships" w:type="default" r:id="R9cb764c2f1c24450"/>
      <w:footerReference xmlns:r="http://schemas.openxmlformats.org/officeDocument/2006/relationships" w:type="default" r:id="R8b7299995797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764c2f1c24450" /><Relationship Type="http://schemas.openxmlformats.org/officeDocument/2006/relationships/footer" Target="/word/footer1.xml" Id="R8b72999957974493" /></Relationships>
</file>