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334bf353974d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MORGANA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MORGANA HOLDING AS</w:t>
      </w:r>
    </w:p>
    <w:sectPr>
      <w:headerReference xmlns:r="http://schemas.openxmlformats.org/officeDocument/2006/relationships" w:type="default" r:id="Reb2f9150f5924d04"/>
      <w:footerReference xmlns:r="http://schemas.openxmlformats.org/officeDocument/2006/relationships" w:type="default" r:id="R44c8f473e3fd43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MORGANA HOLDING AS   ·   Org.nr 993 590 673   ·   c/o Aars AS,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MORGANA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2f9150f5924d04" /><Relationship Type="http://schemas.openxmlformats.org/officeDocument/2006/relationships/footer" Target="/word/footer1.xml" Id="R44c8f473e3fd43fb" /></Relationships>
</file>