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acd2458f1e45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FOLLDAL ARBEIDERPARTI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Folldal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Folldal,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FOLLDAL ARBEIDERPARTI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2b3c658a324e23"/>
      <w:footerReference xmlns:r="http://schemas.openxmlformats.org/officeDocument/2006/relationships" w:type="default" r:id="R541beb2093fb43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FOLLDAL ARBEIDERPARTI   ·   Org.nr 993 349 984   ·   c/o EvaTørhaug, Garbergåsen 11   ·   2580 FOLLDAL   ·   evatoer@online.no   ·   www.folldal.arbeiderpartiet.no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FOLLDAL ARBEIDERPARTI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2b3c658a324e23" /><Relationship Type="http://schemas.openxmlformats.org/officeDocument/2006/relationships/footer" Target="/word/footer1.xml" Id="R541beb2093fb430a" /></Relationships>
</file>