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b86b55138444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SIVESIND INVEST AS, org.nr 992 814 527,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Beitostølen,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SIVESIND INVEST AS</w:t>
      </w:r>
    </w:p>
    <w:sectPr>
      <w:headerReference xmlns:r="http://schemas.openxmlformats.org/officeDocument/2006/relationships" w:type="default" r:id="R8fc120f6b0e74d84"/>
      <w:footerReference xmlns:r="http://schemas.openxmlformats.org/officeDocument/2006/relationships" w:type="default" r:id="Rfb090bb130a340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SIVESIND INVEST AS   ·   Org.nr 992 814 527   ·   Ørrelie 6   ·   2953 BEITOSTØLEN   ·   johansivesind1107@gmail.com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SIVESIND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c120f6b0e74d84" /><Relationship Type="http://schemas.openxmlformats.org/officeDocument/2006/relationships/footer" Target="/word/footer1.xml" Id="Rfb090bb130a34044" /></Relationships>
</file>