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41ff74c3744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INVEST AS</w:t>
      </w:r>
    </w:p>
    <w:sectPr>
      <w:headerReference xmlns:r="http://schemas.openxmlformats.org/officeDocument/2006/relationships" w:type="default" r:id="R32af80ab56784b62"/>
      <w:footerReference xmlns:r="http://schemas.openxmlformats.org/officeDocument/2006/relationships" w:type="default" r:id="R3dca93ae8465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f80ab56784b62" /><Relationship Type="http://schemas.openxmlformats.org/officeDocument/2006/relationships/footer" Target="/word/footer1.xml" Id="R3dca93ae84654aa4" /></Relationships>
</file>