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36e5fbb1e43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Vats,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HEHATT AS</w:t>
      </w:r>
    </w:p>
    <w:sectPr>
      <w:headerReference xmlns:r="http://schemas.openxmlformats.org/officeDocument/2006/relationships" w:type="default" r:id="Rba67f5b27ae740b5"/>
      <w:footerReference xmlns:r="http://schemas.openxmlformats.org/officeDocument/2006/relationships" w:type="default" r:id="Rfdfc8a3d00f6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HEHATT AS   ·   Org.nr 992 108 746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7f5b27ae740b5" /><Relationship Type="http://schemas.openxmlformats.org/officeDocument/2006/relationships/footer" Target="/word/footer1.xml" Id="Rfdfc8a3d00f64537" /></Relationships>
</file>