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6c6e49cd214f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CASI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CASI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da71a842dc4bd2"/>
      <w:footerReference xmlns:r="http://schemas.openxmlformats.org/officeDocument/2006/relationships" w:type="default" r:id="Re2ec1ccb74bc49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CASI FINANS AS   ·   Org.nr 992 097 299   ·   Fagerbakken 15   ·   1813 ASKIM   ·   Tlf. 23 27 96 00   ·   panfinnsen@mac.com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CASI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da71a842dc4bd2" /><Relationship Type="http://schemas.openxmlformats.org/officeDocument/2006/relationships/footer" Target="/word/footer1.xml" Id="Re2ec1ccb74bc4930" /></Relationships>
</file>