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bab6a3223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VIXENINVEST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VIXENINVEST AS</w:t>
      </w:r>
    </w:p>
    <w:sectPr>
      <w:headerReference xmlns:r="http://schemas.openxmlformats.org/officeDocument/2006/relationships" w:type="default" r:id="Ra37ce5871279457a"/>
      <w:footerReference xmlns:r="http://schemas.openxmlformats.org/officeDocument/2006/relationships" w:type="default" r:id="Rc8e671d191c9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VIXENINVEST AS   ·   Org.nr 991 996 818   ·   Søster Gerdasveg 8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VIXENINVEST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ce5871279457a" /><Relationship Type="http://schemas.openxmlformats.org/officeDocument/2006/relationships/footer" Target="/word/footer1.xml" Id="Rc8e671d191c94660" /></Relationships>
</file>