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d5b27600a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IVAR LØGES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IVAR LØGES STIFTELSE</w:t>
      </w:r>
    </w:p>
    <w:sectPr>
      <w:headerReference xmlns:r="http://schemas.openxmlformats.org/officeDocument/2006/relationships" w:type="default" r:id="R2ab487f65ebb4726"/>
      <w:footerReference xmlns:r="http://schemas.openxmlformats.org/officeDocument/2006/relationships" w:type="default" r:id="Ra9db54e9a41c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LØGES STIFTELSE   ·   Org.nr 991 742 638   ·   Stangåsveien 12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487f65ebb4726" /><Relationship Type="http://schemas.openxmlformats.org/officeDocument/2006/relationships/footer" Target="/word/footer1.xml" Id="Ra9db54e9a41c4b7d" /></Relationships>
</file>