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e2fb2d965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COURSE AS</w:t>
      </w:r>
    </w:p>
    <w:sectPr>
      <w:headerReference xmlns:r="http://schemas.openxmlformats.org/officeDocument/2006/relationships" w:type="default" r:id="R1a4fe6f96a3a41c6"/>
      <w:footerReference xmlns:r="http://schemas.openxmlformats.org/officeDocument/2006/relationships" w:type="default" r:id="R481238546197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COURSE AS   ·   Org.nr 991 686 584   ·   Luramyrveien 40   ·   4313 SANDNES   ·   Tlf. 51 62 70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COURSE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fe6f96a3a41c6" /><Relationship Type="http://schemas.openxmlformats.org/officeDocument/2006/relationships/footer" Target="/word/footer1.xml" Id="R4812385461974ca6" /></Relationships>
</file>