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7e4739182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STEINAR FRORUD GRAVESERVICE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Hobøl,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FRORUD GRAVESERVICE AS</w:t>
      </w:r>
    </w:p>
    <w:sectPr>
      <w:headerReference xmlns:r="http://schemas.openxmlformats.org/officeDocument/2006/relationships" w:type="default" r:id="Re5cfa039296a4bf2"/>
      <w:footerReference xmlns:r="http://schemas.openxmlformats.org/officeDocument/2006/relationships" w:type="default" r:id="R41da553e9c28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fa039296a4bf2" /><Relationship Type="http://schemas.openxmlformats.org/officeDocument/2006/relationships/footer" Target="/word/footer1.xml" Id="R41da553e9c2849ac" /></Relationships>
</file>