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27252b49f4f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RELYNWA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Åmot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Åmot,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RELYNWA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d11bbd05af4828"/>
      <w:footerReference xmlns:r="http://schemas.openxmlformats.org/officeDocument/2006/relationships" w:type="default" r:id="R6936697e6907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11bbd05af4828" /><Relationship Type="http://schemas.openxmlformats.org/officeDocument/2006/relationships/footer" Target="/word/footer1.xml" Id="R6936697e6907409a" /></Relationships>
</file>