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4b6b52f17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VILHELMSEN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VILHELMSEN AS</w:t>
      </w:r>
    </w:p>
    <w:sectPr>
      <w:headerReference xmlns:r="http://schemas.openxmlformats.org/officeDocument/2006/relationships" w:type="default" r:id="Rabc65ff46ef54860"/>
      <w:footerReference xmlns:r="http://schemas.openxmlformats.org/officeDocument/2006/relationships" w:type="default" r:id="R93f2487d8db4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65ff46ef54860" /><Relationship Type="http://schemas.openxmlformats.org/officeDocument/2006/relationships/footer" Target="/word/footer1.xml" Id="R93f2487d8db44967" /></Relationships>
</file>