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08e7d4e4a48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ANDVARI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ANDVARI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eef8ea2a5c4d5e"/>
      <w:footerReference xmlns:r="http://schemas.openxmlformats.org/officeDocument/2006/relationships" w:type="default" r:id="R7923cf6e9ca541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ANDVARI AS   ·   Org.nr 990 513 228   ·   Harranesvegen 19   ·   7818 LUND   ·   Tlf. 74 39 89 74   ·   havard@lundfisk.no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ANDVARI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eef8ea2a5c4d5e" /><Relationship Type="http://schemas.openxmlformats.org/officeDocument/2006/relationships/footer" Target="/word/footer1.xml" Id="R7923cf6e9ca5416a" /></Relationships>
</file>